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2ACA" w14:textId="1892569F" w:rsidR="00B80929" w:rsidRDefault="00595216" w:rsidP="00070B3C">
      <w:pPr>
        <w:tabs>
          <w:tab w:val="left" w:pos="567"/>
        </w:tabs>
        <w:spacing w:after="0" w:line="240" w:lineRule="auto"/>
        <w:ind w:right="-2"/>
        <w:jc w:val="center"/>
        <w:rPr>
          <w:b/>
          <w:bCs/>
        </w:rPr>
      </w:pPr>
      <w:r>
        <w:rPr>
          <w:rFonts w:cs="Arial"/>
          <w:b/>
        </w:rPr>
        <w:t>Hankeleping</w:t>
      </w:r>
      <w:r w:rsidR="0087775C">
        <w:rPr>
          <w:rFonts w:cs="Arial"/>
          <w:b/>
        </w:rPr>
        <w:t xml:space="preserve"> „</w:t>
      </w:r>
      <w:r w:rsidR="0087775C" w:rsidRPr="0087775C">
        <w:rPr>
          <w:b/>
          <w:bCs/>
        </w:rPr>
        <w:t>Töötervishoiu tervisekontrolli tervisedeklaratsioonide, tervisetõendite ja otsuste digitaliseerimine“</w:t>
      </w:r>
      <w:r w:rsidR="0087775C">
        <w:rPr>
          <w:b/>
          <w:bCs/>
        </w:rPr>
        <w:t xml:space="preserve"> nr </w:t>
      </w:r>
      <w:r w:rsidR="00DC2C2A" w:rsidRPr="00DC2C2A">
        <w:rPr>
          <w:b/>
          <w:bCs/>
        </w:rPr>
        <w:t>3-9/3047-25</w:t>
      </w:r>
    </w:p>
    <w:p w14:paraId="04769FCD" w14:textId="77777777" w:rsidR="0087775C" w:rsidRDefault="0087775C" w:rsidP="00070B3C">
      <w:pPr>
        <w:spacing w:line="276" w:lineRule="auto"/>
        <w:jc w:val="center"/>
      </w:pPr>
    </w:p>
    <w:p w14:paraId="2248316C" w14:textId="4F5697BD" w:rsidR="0087775C" w:rsidRPr="008F2F6D" w:rsidRDefault="0087775C" w:rsidP="00070B3C">
      <w:pPr>
        <w:spacing w:line="276" w:lineRule="auto"/>
        <w:jc w:val="center"/>
      </w:pPr>
      <w:r>
        <w:t xml:space="preserve">Lepingu osa viitenumber </w:t>
      </w:r>
      <w:r w:rsidR="00070B3C" w:rsidRPr="00070B3C">
        <w:t>244320 003 012 000</w:t>
      </w:r>
    </w:p>
    <w:p w14:paraId="78DEA0AF" w14:textId="77777777" w:rsidR="00B80929" w:rsidRDefault="00B80929" w:rsidP="00B80929">
      <w:pPr>
        <w:tabs>
          <w:tab w:val="left" w:pos="567"/>
        </w:tabs>
        <w:spacing w:after="0" w:line="240" w:lineRule="auto"/>
        <w:ind w:right="-2"/>
        <w:jc w:val="both"/>
        <w:rPr>
          <w:rFonts w:cs="Arial"/>
          <w:b/>
        </w:rPr>
      </w:pPr>
    </w:p>
    <w:p w14:paraId="6BE4A359" w14:textId="77777777" w:rsidR="00595216" w:rsidRPr="00595216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/>
        </w:rPr>
        <w:t>Tervise ja Heaolu Infosüsteemide Keskus</w:t>
      </w:r>
      <w:r w:rsidRPr="00595216">
        <w:rPr>
          <w:bCs/>
        </w:rPr>
        <w:t>, registrikood 70009770, aadress Pärnu mnt 132,</w:t>
      </w:r>
    </w:p>
    <w:p w14:paraId="17338D9F" w14:textId="77777777" w:rsidR="0092724B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11317 Tallinn, keda esindab põhimääruse alusel direktor Margus Arm (edaspidi </w:t>
      </w:r>
      <w:r w:rsidRPr="00595216">
        <w:rPr>
          <w:b/>
          <w:i/>
          <w:iCs/>
        </w:rPr>
        <w:t>tellija</w:t>
      </w:r>
      <w:r w:rsidRPr="00595216">
        <w:rPr>
          <w:bCs/>
        </w:rPr>
        <w:t>),</w:t>
      </w:r>
    </w:p>
    <w:p w14:paraId="3D5B7BDA" w14:textId="278E3FD5" w:rsidR="00595216" w:rsidRPr="00595216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 ja</w:t>
      </w:r>
    </w:p>
    <w:p w14:paraId="148D1CA2" w14:textId="77777777" w:rsidR="0087775C" w:rsidRPr="008F2F6D" w:rsidRDefault="0087775C" w:rsidP="0087775C">
      <w:pPr>
        <w:spacing w:line="276" w:lineRule="auto"/>
        <w:jc w:val="both"/>
        <w:rPr>
          <w:rFonts w:cs="Arial"/>
        </w:rPr>
      </w:pPr>
      <w:r w:rsidRPr="005A6E27">
        <w:rPr>
          <w:rFonts w:cs="Arial"/>
          <w:b/>
        </w:rPr>
        <w:t>Industry62 OÜ</w:t>
      </w:r>
      <w:r w:rsidRPr="008F2F6D">
        <w:rPr>
          <w:rFonts w:cs="Arial"/>
        </w:rPr>
        <w:t>, registrikood</w:t>
      </w:r>
      <w:r>
        <w:rPr>
          <w:rFonts w:cs="Arial"/>
        </w:rPr>
        <w:t xml:space="preserve"> </w:t>
      </w:r>
      <w:r w:rsidRPr="005A6E27">
        <w:rPr>
          <w:rFonts w:cs="Arial"/>
        </w:rPr>
        <w:t>11124544</w:t>
      </w:r>
      <w:r w:rsidRPr="008F2F6D">
        <w:rPr>
          <w:rFonts w:cs="Arial"/>
        </w:rPr>
        <w:t xml:space="preserve">, aadress </w:t>
      </w:r>
      <w:r w:rsidRPr="005A6E27">
        <w:rPr>
          <w:rFonts w:cs="Arial"/>
        </w:rPr>
        <w:t>Toompuiestee 35, 10149</w:t>
      </w:r>
      <w:r>
        <w:rPr>
          <w:rFonts w:cs="Arial"/>
        </w:rPr>
        <w:t xml:space="preserve"> Tallinn, </w:t>
      </w:r>
      <w:r w:rsidRPr="008F2F6D">
        <w:rPr>
          <w:rFonts w:cs="Arial"/>
        </w:rPr>
        <w:t xml:space="preserve">keda esindab põhikirja alusel </w:t>
      </w:r>
      <w:r>
        <w:rPr>
          <w:rFonts w:cs="Arial"/>
        </w:rPr>
        <w:t xml:space="preserve">juhatuse liige </w:t>
      </w:r>
      <w:r w:rsidRPr="005A6E27">
        <w:rPr>
          <w:rFonts w:cs="Arial"/>
        </w:rPr>
        <w:t>Andrus Altrov</w:t>
      </w:r>
      <w:r w:rsidRPr="008F2F6D">
        <w:rPr>
          <w:rFonts w:cs="Arial"/>
        </w:rPr>
        <w:t xml:space="preserve"> (edaspidi </w:t>
      </w:r>
      <w:r w:rsidRPr="008F2F6D">
        <w:rPr>
          <w:rFonts w:cs="Arial"/>
          <w:b/>
          <w:i/>
        </w:rPr>
        <w:t>täitja</w:t>
      </w:r>
      <w:r w:rsidRPr="008F2F6D">
        <w:rPr>
          <w:rFonts w:cs="Arial"/>
        </w:rPr>
        <w:t>),</w:t>
      </w:r>
    </w:p>
    <w:p w14:paraId="07618178" w14:textId="25E25F3A" w:rsidR="00595216" w:rsidRPr="00595216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edaspidi eraldi </w:t>
      </w:r>
      <w:r w:rsidRPr="00595216">
        <w:rPr>
          <w:b/>
          <w:i/>
          <w:iCs/>
        </w:rPr>
        <w:t>pool</w:t>
      </w:r>
      <w:r w:rsidRPr="00595216">
        <w:rPr>
          <w:bCs/>
        </w:rPr>
        <w:t xml:space="preserve"> või koos </w:t>
      </w:r>
      <w:r w:rsidRPr="00595216">
        <w:rPr>
          <w:b/>
          <w:i/>
          <w:iCs/>
        </w:rPr>
        <w:t>pooled</w:t>
      </w:r>
      <w:r w:rsidRPr="00595216">
        <w:rPr>
          <w:bCs/>
        </w:rPr>
        <w:t xml:space="preserve">, sõlmisid raamlepingu nr </w:t>
      </w:r>
      <w:r w:rsidR="0087775C" w:rsidRPr="00E82832">
        <w:rPr>
          <w:rFonts w:cs="Arial"/>
        </w:rPr>
        <w:t xml:space="preserve">3-9/3047-1 </w:t>
      </w:r>
      <w:r w:rsidRPr="00595216">
        <w:rPr>
          <w:bCs/>
        </w:rPr>
        <w:t>alusel käesoleva</w:t>
      </w:r>
    </w:p>
    <w:p w14:paraId="42B07F68" w14:textId="7CB8D323" w:rsidR="00595216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hankelepingu (edaspidi </w:t>
      </w:r>
      <w:r w:rsidRPr="00595216">
        <w:rPr>
          <w:b/>
          <w:i/>
          <w:iCs/>
        </w:rPr>
        <w:t>leping</w:t>
      </w:r>
      <w:r w:rsidRPr="00595216">
        <w:rPr>
          <w:bCs/>
        </w:rPr>
        <w:t>) alljärgnevas:</w:t>
      </w:r>
    </w:p>
    <w:p w14:paraId="5988EB29" w14:textId="77777777" w:rsidR="00595216" w:rsidRPr="00595216" w:rsidRDefault="00595216" w:rsidP="00595216">
      <w:pPr>
        <w:spacing w:after="0" w:line="276" w:lineRule="auto"/>
        <w:jc w:val="both"/>
        <w:rPr>
          <w:bCs/>
        </w:rPr>
      </w:pPr>
    </w:p>
    <w:p w14:paraId="08149612" w14:textId="01B03269" w:rsidR="00595216" w:rsidRPr="00595216" w:rsidRDefault="00595216" w:rsidP="0059521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595216">
        <w:rPr>
          <w:b/>
        </w:rPr>
        <w:t>Lepingu ese</w:t>
      </w:r>
    </w:p>
    <w:p w14:paraId="75E3BA08" w14:textId="5D4BDF54" w:rsidR="00595216" w:rsidRPr="00595216" w:rsidRDefault="00595216" w:rsidP="00595216">
      <w:pPr>
        <w:pStyle w:val="ListParagraph"/>
        <w:numPr>
          <w:ilvl w:val="1"/>
          <w:numId w:val="14"/>
        </w:numPr>
        <w:tabs>
          <w:tab w:val="left" w:pos="567"/>
        </w:tabs>
        <w:spacing w:after="0" w:line="240" w:lineRule="auto"/>
        <w:ind w:right="-2"/>
        <w:jc w:val="both"/>
        <w:rPr>
          <w:bCs/>
        </w:rPr>
      </w:pPr>
      <w:r w:rsidRPr="00595216">
        <w:rPr>
          <w:bCs/>
        </w:rPr>
        <w:t>Lepingu esemeks on riigihanke „</w:t>
      </w:r>
      <w:r w:rsidR="0058656F" w:rsidRPr="0058656F">
        <w:t>Töötervishoiu tervisekontrolli tervisedeklaratsioonide, tervisetõendite ja otsuste digitaliseerimine</w:t>
      </w:r>
      <w:r w:rsidRPr="00595216">
        <w:rPr>
          <w:bCs/>
        </w:rPr>
        <w:t xml:space="preserve">“ alusdokumentides (minikonkursi viitenumber 283737) olevas tehnilises kirjelduses nimetatud tööd (edaspidi </w:t>
      </w:r>
      <w:r w:rsidRPr="002A6292">
        <w:rPr>
          <w:b/>
          <w:i/>
          <w:iCs/>
        </w:rPr>
        <w:t>tööd</w:t>
      </w:r>
      <w:r w:rsidRPr="00595216">
        <w:rPr>
          <w:bCs/>
        </w:rPr>
        <w:t>).</w:t>
      </w:r>
    </w:p>
    <w:p w14:paraId="7D867BF9" w14:textId="0EF9B794" w:rsidR="00595216" w:rsidRPr="0087775C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Lepingu maht on maksimaalselt </w:t>
      </w:r>
      <w:r w:rsidR="0087775C">
        <w:rPr>
          <w:bCs/>
        </w:rPr>
        <w:t>200 000</w:t>
      </w:r>
      <w:r w:rsidR="000B305C">
        <w:rPr>
          <w:rStyle w:val="FootnoteReference"/>
          <w:bCs/>
        </w:rPr>
        <w:footnoteReference w:id="1"/>
      </w:r>
      <w:r w:rsidRPr="00595216">
        <w:rPr>
          <w:bCs/>
        </w:rPr>
        <w:t xml:space="preserve"> (</w:t>
      </w:r>
      <w:r w:rsidR="0087775C">
        <w:rPr>
          <w:bCs/>
        </w:rPr>
        <w:t>kakssada tuhat</w:t>
      </w:r>
      <w:r w:rsidRPr="00595216">
        <w:rPr>
          <w:bCs/>
        </w:rPr>
        <w:t>) eurot km-</w:t>
      </w:r>
      <w:r w:rsidRPr="0087775C">
        <w:rPr>
          <w:bCs/>
        </w:rPr>
        <w:t xml:space="preserve">ta </w:t>
      </w:r>
      <w:r w:rsidR="00A002B8" w:rsidRPr="0087775C">
        <w:rPr>
          <w:bCs/>
        </w:rPr>
        <w:t>või kuni punktis 2.1 fikseeritud tähtaja saabumiseni</w:t>
      </w:r>
      <w:r w:rsidRPr="0087775C">
        <w:rPr>
          <w:bCs/>
        </w:rPr>
        <w:t>, olenevalt kumb asjaolu saabub varem.</w:t>
      </w:r>
    </w:p>
    <w:p w14:paraId="437331FF" w14:textId="10C16923" w:rsidR="00595216" w:rsidRPr="0087775C" w:rsidRDefault="00595216" w:rsidP="00841FEE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87775C">
        <w:rPr>
          <w:bCs/>
        </w:rPr>
        <w:t>Lepingut rahastatakse programmist „</w:t>
      </w:r>
      <w:r w:rsidR="00621FF4" w:rsidRPr="0087775C">
        <w:rPr>
          <w:bCs/>
        </w:rPr>
        <w:t>ESF TAT „Toetavad tegevused pikaajalise ajutise töövõimetusega inimestele toetussüsteemi loomiseks“.</w:t>
      </w:r>
    </w:p>
    <w:p w14:paraId="66EB19EC" w14:textId="77777777" w:rsidR="0092724B" w:rsidRPr="0087775C" w:rsidRDefault="0092724B" w:rsidP="0092724B">
      <w:pPr>
        <w:pStyle w:val="ListParagraph"/>
        <w:spacing w:after="0" w:line="276" w:lineRule="auto"/>
        <w:ind w:left="1080"/>
        <w:jc w:val="both"/>
        <w:rPr>
          <w:bCs/>
        </w:rPr>
      </w:pPr>
    </w:p>
    <w:p w14:paraId="7CF5BD52" w14:textId="249F671D" w:rsidR="00595216" w:rsidRPr="0087775C" w:rsidRDefault="00595216" w:rsidP="0059521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87775C">
        <w:rPr>
          <w:b/>
        </w:rPr>
        <w:t>Töö üleandmise ja vastuvõtmise tingimused</w:t>
      </w:r>
    </w:p>
    <w:p w14:paraId="7A6CE98C" w14:textId="1DEEB56B" w:rsidR="00595216" w:rsidRPr="0087775C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87775C">
        <w:rPr>
          <w:bCs/>
        </w:rPr>
        <w:t xml:space="preserve">Täitja annab töö üle </w:t>
      </w:r>
      <w:r w:rsidR="00A002B8" w:rsidRPr="0087775C">
        <w:rPr>
          <w:bCs/>
        </w:rPr>
        <w:t>hiljemalt 31.12.2025 tähtajaks</w:t>
      </w:r>
      <w:r w:rsidRPr="0087775C">
        <w:rPr>
          <w:bCs/>
        </w:rPr>
        <w:t>.</w:t>
      </w:r>
    </w:p>
    <w:p w14:paraId="46339BAA" w14:textId="69074155" w:rsidR="00595216" w:rsidRP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87775C">
        <w:rPr>
          <w:bCs/>
        </w:rPr>
        <w:t>Töötunni põhise lepingu korral esitab täitja eelmise kuu töötundide</w:t>
      </w:r>
      <w:r w:rsidRPr="00595216">
        <w:rPr>
          <w:bCs/>
        </w:rPr>
        <w:t xml:space="preserve"> ajaaruande,</w:t>
      </w:r>
      <w:r>
        <w:rPr>
          <w:bCs/>
        </w:rPr>
        <w:t xml:space="preserve"> </w:t>
      </w:r>
      <w:r w:rsidRPr="00595216">
        <w:rPr>
          <w:bCs/>
        </w:rPr>
        <w:t>mis sisaldab teostatud töötunde ja nende jooksul teostatud töid. Ajaaruanne</w:t>
      </w:r>
      <w:r>
        <w:rPr>
          <w:bCs/>
        </w:rPr>
        <w:t xml:space="preserve"> </w:t>
      </w:r>
      <w:r w:rsidRPr="00595216">
        <w:rPr>
          <w:bCs/>
        </w:rPr>
        <w:t>esitatakse allkirjastatult hiljemalt järgmise kalendrikuu 5. tööpäeval. Viimane</w:t>
      </w:r>
      <w:r>
        <w:rPr>
          <w:bCs/>
        </w:rPr>
        <w:t xml:space="preserve"> </w:t>
      </w:r>
      <w:r w:rsidRPr="00595216">
        <w:rPr>
          <w:bCs/>
        </w:rPr>
        <w:t>ajaaruanne esitatakse koos aktiga.</w:t>
      </w:r>
    </w:p>
    <w:p w14:paraId="06ABA9DE" w14:textId="7D48A502" w:rsidR="00595216" w:rsidRP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Tellitavad tööd antakse vastuvõtutestimiseks üle vastavalt lepingu tehnilises</w:t>
      </w:r>
      <w:r>
        <w:rPr>
          <w:bCs/>
        </w:rPr>
        <w:t xml:space="preserve"> </w:t>
      </w:r>
      <w:r w:rsidRPr="00595216">
        <w:rPr>
          <w:bCs/>
        </w:rPr>
        <w:t>kirjelduses kokkulepitud tingimustele.</w:t>
      </w:r>
    </w:p>
    <w:p w14:paraId="02A064FF" w14:textId="63750930" w:rsidR="00595216" w:rsidRP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Tellija vaatab töö üle vastavalt raamlepingu tingimustele.</w:t>
      </w:r>
    </w:p>
    <w:p w14:paraId="203FB986" w14:textId="2BBEABCE" w:rsid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Koos üle antava tööga annab täitja tellijale üle kõik tööde intellektuaalse omandi</w:t>
      </w:r>
      <w:r>
        <w:rPr>
          <w:bCs/>
        </w:rPr>
        <w:t xml:space="preserve"> </w:t>
      </w:r>
      <w:r w:rsidRPr="00595216">
        <w:rPr>
          <w:bCs/>
        </w:rPr>
        <w:t>õigused vastavalt raamlepingus kirjeldatule.</w:t>
      </w:r>
    </w:p>
    <w:p w14:paraId="4CD1C458" w14:textId="77777777" w:rsidR="00595216" w:rsidRPr="00595216" w:rsidRDefault="00595216" w:rsidP="00595216">
      <w:pPr>
        <w:spacing w:after="0" w:line="276" w:lineRule="auto"/>
        <w:jc w:val="both"/>
        <w:rPr>
          <w:bCs/>
        </w:rPr>
      </w:pPr>
    </w:p>
    <w:p w14:paraId="47BD0985" w14:textId="074B2DFB" w:rsidR="00595216" w:rsidRPr="00D3492C" w:rsidRDefault="00595216" w:rsidP="0059521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D3492C">
        <w:rPr>
          <w:b/>
        </w:rPr>
        <w:t>Lepingu hind</w:t>
      </w:r>
    </w:p>
    <w:p w14:paraId="6BE88EB6" w14:textId="77777777" w:rsid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Lepingu täitmine toimub töötunnipõhisel arvestusel, tellija tasub üksnes lepingu</w:t>
      </w:r>
      <w:r>
        <w:rPr>
          <w:bCs/>
        </w:rPr>
        <w:t xml:space="preserve"> </w:t>
      </w:r>
      <w:r w:rsidRPr="00595216">
        <w:rPr>
          <w:bCs/>
        </w:rPr>
        <w:t>alusel tellitud ja teostatud töötundide eest.</w:t>
      </w:r>
    </w:p>
    <w:p w14:paraId="2D8ABC27" w14:textId="6DF8AC43" w:rsidR="00595216" w:rsidRPr="002A6292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/>
        </w:rPr>
      </w:pPr>
      <w:r w:rsidRPr="00595216">
        <w:rPr>
          <w:bCs/>
        </w:rPr>
        <w:t xml:space="preserve">Ühe töötunni maksumuseks lepingu täitmisel on </w:t>
      </w:r>
      <w:r w:rsidR="0087775C" w:rsidRPr="0087775C">
        <w:rPr>
          <w:b/>
        </w:rPr>
        <w:t>49,90</w:t>
      </w:r>
      <w:r w:rsidRPr="002A6292">
        <w:rPr>
          <w:b/>
        </w:rPr>
        <w:t xml:space="preserve"> (</w:t>
      </w:r>
      <w:r w:rsidR="0087775C">
        <w:rPr>
          <w:rFonts w:cs="Arial"/>
          <w:b/>
          <w:bCs/>
          <w:szCs w:val="24"/>
        </w:rPr>
        <w:t>nelikümmend üheksa eurot ja üheksakümmend senti</w:t>
      </w:r>
      <w:r w:rsidRPr="002A6292">
        <w:rPr>
          <w:b/>
        </w:rPr>
        <w:t>) eurot käibemaksuta.</w:t>
      </w:r>
    </w:p>
    <w:p w14:paraId="63668487" w14:textId="3532D979" w:rsidR="00595216" w:rsidRP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Täitja esitab tellijale e-arve pärast töö üleandmise-vastuvõtmise akti</w:t>
      </w:r>
      <w:r>
        <w:rPr>
          <w:bCs/>
        </w:rPr>
        <w:t xml:space="preserve"> </w:t>
      </w:r>
      <w:r w:rsidRPr="00595216">
        <w:rPr>
          <w:bCs/>
        </w:rPr>
        <w:t>allkirjastamist.</w:t>
      </w:r>
    </w:p>
    <w:p w14:paraId="3B818D96" w14:textId="77777777" w:rsidR="00595216" w:rsidRDefault="00595216" w:rsidP="00595216">
      <w:pPr>
        <w:spacing w:after="0" w:line="276" w:lineRule="auto"/>
        <w:jc w:val="both"/>
        <w:rPr>
          <w:bCs/>
        </w:rPr>
      </w:pPr>
    </w:p>
    <w:p w14:paraId="44BC589F" w14:textId="77777777" w:rsidR="00595216" w:rsidRPr="00595216" w:rsidRDefault="00595216" w:rsidP="00595216">
      <w:pPr>
        <w:spacing w:after="0" w:line="276" w:lineRule="auto"/>
        <w:jc w:val="both"/>
        <w:rPr>
          <w:bCs/>
        </w:rPr>
      </w:pPr>
    </w:p>
    <w:p w14:paraId="0750D11D" w14:textId="77777777" w:rsidR="00595216" w:rsidRPr="00D3492C" w:rsidRDefault="00595216" w:rsidP="0059521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D3492C">
        <w:rPr>
          <w:b/>
        </w:rPr>
        <w:t>Poolte vahelised teated ja kontaktisikud</w:t>
      </w:r>
    </w:p>
    <w:p w14:paraId="69863A8E" w14:textId="77777777" w:rsid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Teadete edastamisel ja kätte toimetamisel lähtutakse raamlepingu regulatsioonist.</w:t>
      </w:r>
    </w:p>
    <w:p w14:paraId="555E127E" w14:textId="186BEE19" w:rsid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Tellija kontaktisikuks lepingu täitmisel on </w:t>
      </w:r>
      <w:r w:rsidR="00D52670">
        <w:rPr>
          <w:rFonts w:cs="Arial"/>
        </w:rPr>
        <w:t>Marilin Prants</w:t>
      </w:r>
      <w:r w:rsidR="0087775C" w:rsidRPr="008F2F6D">
        <w:rPr>
          <w:rFonts w:cs="Arial"/>
        </w:rPr>
        <w:t xml:space="preserve">, tel </w:t>
      </w:r>
      <w:r w:rsidR="0087775C">
        <w:rPr>
          <w:rFonts w:cs="Arial"/>
        </w:rPr>
        <w:t>7943 900</w:t>
      </w:r>
      <w:r w:rsidR="0087775C" w:rsidRPr="008F2F6D">
        <w:rPr>
          <w:rFonts w:cs="Arial"/>
        </w:rPr>
        <w:t xml:space="preserve">, e-post </w:t>
      </w:r>
      <w:hyperlink r:id="rId8" w:history="1">
        <w:r w:rsidR="00D52670" w:rsidRPr="00AF5491">
          <w:rPr>
            <w:rStyle w:val="Hyperlink"/>
            <w:rFonts w:cs="Arial"/>
          </w:rPr>
          <w:t>marilin.prants@tehik.ee</w:t>
        </w:r>
      </w:hyperlink>
      <w:r w:rsidRPr="00595216">
        <w:rPr>
          <w:bCs/>
        </w:rPr>
        <w:t xml:space="preserve"> või tema asendaja.</w:t>
      </w:r>
      <w:r w:rsidR="00D52670">
        <w:rPr>
          <w:bCs/>
        </w:rPr>
        <w:t xml:space="preserve"> </w:t>
      </w:r>
    </w:p>
    <w:p w14:paraId="19AC402D" w14:textId="3B0E49C2" w:rsidR="00595216" w:rsidRP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Täitja kontaktisikuks lepingu täitmisel on </w:t>
      </w:r>
      <w:r w:rsidR="0087775C" w:rsidRPr="0087775C">
        <w:rPr>
          <w:bCs/>
        </w:rPr>
        <w:t xml:space="preserve">Taavi Tasuja, </w:t>
      </w:r>
      <w:r w:rsidRPr="00595216">
        <w:rPr>
          <w:bCs/>
        </w:rPr>
        <w:t xml:space="preserve">tel </w:t>
      </w:r>
      <w:r w:rsidR="0087775C" w:rsidRPr="0087775C">
        <w:rPr>
          <w:bCs/>
        </w:rPr>
        <w:t>5669 7986</w:t>
      </w:r>
      <w:r w:rsidRPr="00595216">
        <w:rPr>
          <w:bCs/>
        </w:rPr>
        <w:t xml:space="preserve">, e-post </w:t>
      </w:r>
      <w:r w:rsidR="0087775C" w:rsidRPr="0087775C">
        <w:rPr>
          <w:bCs/>
        </w:rPr>
        <w:t>taavi.tasuja@industry62.com</w:t>
      </w:r>
      <w:r w:rsidRPr="00595216">
        <w:rPr>
          <w:bCs/>
        </w:rPr>
        <w:t xml:space="preserve"> võ</w:t>
      </w:r>
      <w:r>
        <w:rPr>
          <w:bCs/>
        </w:rPr>
        <w:t xml:space="preserve">i </w:t>
      </w:r>
      <w:r w:rsidRPr="00595216">
        <w:rPr>
          <w:bCs/>
        </w:rPr>
        <w:t>tema asendaja.</w:t>
      </w:r>
      <w:r w:rsidR="0087775C">
        <w:rPr>
          <w:bCs/>
        </w:rPr>
        <w:t xml:space="preserve"> </w:t>
      </w:r>
    </w:p>
    <w:p w14:paraId="489771C9" w14:textId="77777777" w:rsidR="00595216" w:rsidRDefault="00595216" w:rsidP="00595216">
      <w:pPr>
        <w:spacing w:after="0" w:line="276" w:lineRule="auto"/>
        <w:jc w:val="both"/>
        <w:rPr>
          <w:bCs/>
        </w:rPr>
      </w:pPr>
    </w:p>
    <w:p w14:paraId="443DB761" w14:textId="77777777" w:rsidR="00595216" w:rsidRPr="00D3492C" w:rsidRDefault="00595216" w:rsidP="0059521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D3492C">
        <w:rPr>
          <w:b/>
        </w:rPr>
        <w:t>Lõppsätted</w:t>
      </w:r>
    </w:p>
    <w:p w14:paraId="72DA2B46" w14:textId="77777777" w:rsidR="00595216" w:rsidRDefault="00595216" w:rsidP="00595216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Leping jõustub sellele poolte poolt allakirjutamise hetkest ja kehtib kuni poolte</w:t>
      </w:r>
      <w:r>
        <w:rPr>
          <w:bCs/>
        </w:rPr>
        <w:t xml:space="preserve"> </w:t>
      </w:r>
      <w:r w:rsidRPr="00595216">
        <w:rPr>
          <w:bCs/>
        </w:rPr>
        <w:t>poolt oma lepinguliste kohustuste täitmiseni.</w:t>
      </w:r>
    </w:p>
    <w:p w14:paraId="7E76F111" w14:textId="77777777" w:rsidR="00595216" w:rsidRDefault="00595216" w:rsidP="0072325A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Lepingu dokumendid koosnevad riigihanke alusdokumentidest, sh lepingu lisadest, lepingu muudatustest ja pakkumusest. </w:t>
      </w:r>
    </w:p>
    <w:p w14:paraId="4C440F29" w14:textId="77777777" w:rsidR="00595216" w:rsidRDefault="00595216" w:rsidP="003A1128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Lepingu lahutamatuteks osadeks lepingu sõlmimise hetkel on järgmised dokumendid, mida ei allkirjastata koos lepinguga:</w:t>
      </w:r>
    </w:p>
    <w:p w14:paraId="784220F6" w14:textId="77777777" w:rsidR="00D3492C" w:rsidRDefault="00595216" w:rsidP="00595216">
      <w:pPr>
        <w:pStyle w:val="ListParagraph"/>
        <w:numPr>
          <w:ilvl w:val="2"/>
          <w:numId w:val="14"/>
        </w:numPr>
        <w:spacing w:after="0" w:line="276" w:lineRule="auto"/>
        <w:jc w:val="both"/>
        <w:rPr>
          <w:bCs/>
        </w:rPr>
      </w:pPr>
      <w:r w:rsidRPr="00595216">
        <w:rPr>
          <w:bCs/>
        </w:rPr>
        <w:t>Lisa 1 - Tehniline kirjeldus;</w:t>
      </w:r>
    </w:p>
    <w:p w14:paraId="6A000589" w14:textId="10ADD7F2" w:rsidR="00595216" w:rsidRPr="00D3492C" w:rsidRDefault="00595216" w:rsidP="00595216">
      <w:pPr>
        <w:pStyle w:val="ListParagraph"/>
        <w:numPr>
          <w:ilvl w:val="2"/>
          <w:numId w:val="14"/>
        </w:numPr>
        <w:spacing w:after="0" w:line="276" w:lineRule="auto"/>
        <w:jc w:val="both"/>
        <w:rPr>
          <w:bCs/>
        </w:rPr>
      </w:pPr>
      <w:r w:rsidRPr="00D3492C">
        <w:rPr>
          <w:bCs/>
        </w:rPr>
        <w:t>Lisa 2 – Pakkumus.</w:t>
      </w:r>
    </w:p>
    <w:p w14:paraId="7E64453B" w14:textId="70C8CE71" w:rsidR="00D3492C" w:rsidRDefault="00595216" w:rsidP="00595216">
      <w:pPr>
        <w:spacing w:after="0" w:line="276" w:lineRule="auto"/>
        <w:jc w:val="both"/>
        <w:rPr>
          <w:bCs/>
        </w:rPr>
      </w:pPr>
      <w:r w:rsidRPr="00595216">
        <w:rPr>
          <w:bCs/>
        </w:rPr>
        <w:t xml:space="preserve"> </w:t>
      </w:r>
    </w:p>
    <w:p w14:paraId="1DE1468B" w14:textId="34BA7078" w:rsidR="00595216" w:rsidRPr="00D3492C" w:rsidRDefault="00595216" w:rsidP="00D3492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</w:rPr>
      </w:pPr>
      <w:r w:rsidRPr="00D3492C">
        <w:rPr>
          <w:b/>
        </w:rPr>
        <w:t>Poolte allkirjad</w:t>
      </w:r>
    </w:p>
    <w:p w14:paraId="6F798475" w14:textId="77777777" w:rsidR="00D3492C" w:rsidRPr="00D3492C" w:rsidRDefault="00D3492C" w:rsidP="00D3492C">
      <w:pPr>
        <w:pStyle w:val="ListParagraph"/>
        <w:spacing w:after="0" w:line="276" w:lineRule="auto"/>
        <w:jc w:val="both"/>
        <w:rPr>
          <w:b/>
        </w:rPr>
      </w:pPr>
    </w:p>
    <w:p w14:paraId="7647B616" w14:textId="1694261D" w:rsidR="00595216" w:rsidRPr="00D3492C" w:rsidRDefault="00595216" w:rsidP="00595216">
      <w:pPr>
        <w:spacing w:after="0" w:line="276" w:lineRule="auto"/>
        <w:jc w:val="both"/>
        <w:rPr>
          <w:b/>
        </w:rPr>
      </w:pPr>
      <w:r w:rsidRPr="00D3492C">
        <w:rPr>
          <w:b/>
        </w:rPr>
        <w:t xml:space="preserve">Tellija: </w:t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="00D3492C" w:rsidRPr="00D3492C">
        <w:rPr>
          <w:b/>
        </w:rPr>
        <w:tab/>
      </w:r>
      <w:r w:rsidRPr="00D3492C">
        <w:rPr>
          <w:b/>
        </w:rPr>
        <w:t>Täitja:</w:t>
      </w:r>
    </w:p>
    <w:sectPr w:rsidR="00595216" w:rsidRPr="00D349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C307" w14:textId="77777777" w:rsidR="00EE4387" w:rsidRDefault="00EE4387" w:rsidP="008C10D3">
      <w:pPr>
        <w:spacing w:after="0" w:line="240" w:lineRule="auto"/>
      </w:pPr>
      <w:r>
        <w:separator/>
      </w:r>
    </w:p>
  </w:endnote>
  <w:endnote w:type="continuationSeparator" w:id="0">
    <w:p w14:paraId="6213CF0F" w14:textId="77777777" w:rsidR="00EE4387" w:rsidRDefault="00EE4387" w:rsidP="008C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27339"/>
      <w:docPartObj>
        <w:docPartGallery w:val="Page Numbers (Bottom of Page)"/>
        <w:docPartUnique/>
      </w:docPartObj>
    </w:sdtPr>
    <w:sdtEndPr/>
    <w:sdtContent>
      <w:p w14:paraId="46CEFDB1" w14:textId="3AE6B077" w:rsidR="00595216" w:rsidRPr="000B305C" w:rsidRDefault="00556F6C" w:rsidP="000B305C">
        <w:pPr>
          <w:pStyle w:val="Footer"/>
          <w:jc w:val="center"/>
        </w:pPr>
        <w:r w:rsidRPr="00E14E6C">
          <w:fldChar w:fldCharType="begin"/>
        </w:r>
        <w:r w:rsidRPr="00E14E6C">
          <w:instrText>PAGE   \* MERGEFORMAT</w:instrText>
        </w:r>
        <w:r w:rsidRPr="00E14E6C">
          <w:fldChar w:fldCharType="separate"/>
        </w:r>
        <w:r w:rsidR="00BA7915">
          <w:rPr>
            <w:noProof/>
          </w:rPr>
          <w:t>1</w:t>
        </w:r>
        <w:r w:rsidRPr="00E14E6C">
          <w:fldChar w:fldCharType="end"/>
        </w:r>
      </w:p>
    </w:sdtContent>
  </w:sdt>
  <w:p w14:paraId="1E2AEB21" w14:textId="77777777" w:rsidR="00556F6C" w:rsidRDefault="0055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56A0" w14:textId="77777777" w:rsidR="00EE4387" w:rsidRDefault="00EE4387" w:rsidP="008C10D3">
      <w:pPr>
        <w:spacing w:after="0" w:line="240" w:lineRule="auto"/>
      </w:pPr>
      <w:r>
        <w:separator/>
      </w:r>
    </w:p>
  </w:footnote>
  <w:footnote w:type="continuationSeparator" w:id="0">
    <w:p w14:paraId="1C38905F" w14:textId="77777777" w:rsidR="00EE4387" w:rsidRDefault="00EE4387" w:rsidP="008C10D3">
      <w:pPr>
        <w:spacing w:after="0" w:line="240" w:lineRule="auto"/>
      </w:pPr>
      <w:r>
        <w:continuationSeparator/>
      </w:r>
    </w:p>
  </w:footnote>
  <w:footnote w:id="1">
    <w:p w14:paraId="0ED139A4" w14:textId="77777777" w:rsidR="000B305C" w:rsidRDefault="000B305C" w:rsidP="000B305C">
      <w:pPr>
        <w:spacing w:after="0" w:line="276" w:lineRule="auto"/>
        <w:jc w:val="both"/>
        <w:rPr>
          <w:bCs/>
        </w:rPr>
      </w:pPr>
      <w:r>
        <w:rPr>
          <w:rStyle w:val="FootnoteReference"/>
        </w:rPr>
        <w:footnoteRef/>
      </w:r>
      <w:r>
        <w:t xml:space="preserve"> </w:t>
      </w:r>
      <w:r w:rsidRPr="00595216">
        <w:rPr>
          <w:bCs/>
        </w:rPr>
        <w:t>Hanke eeldatav maksumus jagatakse edukate pakkujate vahel võrdselt.</w:t>
      </w:r>
    </w:p>
    <w:p w14:paraId="75BA5DF5" w14:textId="0B9D0905" w:rsidR="000B305C" w:rsidRDefault="000B30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A98F" w14:textId="60D35C71" w:rsidR="008C10D3" w:rsidRDefault="00E14E6C">
    <w:pPr>
      <w:pStyle w:val="Header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980DF1" wp14:editId="6181F47A">
              <wp:simplePos x="0" y="0"/>
              <wp:positionH relativeFrom="rightMargin">
                <wp:posOffset>-19139</wp:posOffset>
              </wp:positionH>
              <wp:positionV relativeFrom="paragraph">
                <wp:posOffset>-160123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91445" id="Group 4" o:spid="_x0000_s1026" style="position:absolute;margin-left:-1.5pt;margin-top:-12.6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34.5pt" o:bullet="t">
        <v:imagedata r:id="rId1" o:title="bullet1"/>
      </v:shape>
    </w:pict>
  </w:numPicBullet>
  <w:abstractNum w:abstractNumId="0" w15:restartNumberingAfterBreak="0">
    <w:nsid w:val="02871476"/>
    <w:multiLevelType w:val="hybridMultilevel"/>
    <w:tmpl w:val="702822E4"/>
    <w:lvl w:ilvl="0" w:tplc="0B587896">
      <w:numFmt w:val="bullet"/>
      <w:lvlText w:val=""/>
      <w:lvlJc w:val="left"/>
      <w:pPr>
        <w:ind w:left="150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7F3E17"/>
    <w:multiLevelType w:val="multilevel"/>
    <w:tmpl w:val="6B16A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53A70"/>
    <w:multiLevelType w:val="hybridMultilevel"/>
    <w:tmpl w:val="1C903B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75533"/>
    <w:multiLevelType w:val="hybridMultilevel"/>
    <w:tmpl w:val="91865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316"/>
    <w:multiLevelType w:val="multilevel"/>
    <w:tmpl w:val="020E2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71C1558"/>
    <w:multiLevelType w:val="multilevel"/>
    <w:tmpl w:val="0B984B9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"/>
      <w:lvlJc w:val="left"/>
      <w:pPr>
        <w:ind w:left="1140" w:hanging="432"/>
      </w:pPr>
      <w:rPr>
        <w:rFonts w:ascii="Symbol" w:eastAsiaTheme="minorHAnsi" w:hAnsi="Symbol" w:cs="Arial" w:hint="default"/>
        <w:b w:val="0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40C06"/>
    <w:multiLevelType w:val="multilevel"/>
    <w:tmpl w:val="E70C7700"/>
    <w:lvl w:ilvl="0">
      <w:start w:val="1"/>
      <w:numFmt w:val="decimal"/>
      <w:pStyle w:val="Heading1"/>
      <w:lvlText w:val="%1"/>
      <w:lvlJc w:val="left"/>
      <w:pPr>
        <w:ind w:left="857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color w:val="00000A"/>
      </w:rPr>
    </w:lvl>
    <w:lvl w:ilvl="2">
      <w:start w:val="1"/>
      <w:numFmt w:val="decimal"/>
      <w:pStyle w:val="Heading3"/>
      <w:lvlText w:val="%1.%2.%3"/>
      <w:lvlJc w:val="left"/>
      <w:pPr>
        <w:ind w:left="1003" w:hanging="720"/>
      </w:pPr>
    </w:lvl>
    <w:lvl w:ilvl="3">
      <w:start w:val="1"/>
      <w:numFmt w:val="decimal"/>
      <w:pStyle w:val="Heading4"/>
      <w:lvlText w:val="%1.%2.%3.%4"/>
      <w:lvlJc w:val="left"/>
      <w:pPr>
        <w:ind w:left="1290" w:hanging="864"/>
      </w:pPr>
    </w:lvl>
    <w:lvl w:ilvl="4">
      <w:start w:val="1"/>
      <w:numFmt w:val="bullet"/>
      <w:pStyle w:val="Heading5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2F6940"/>
    <w:multiLevelType w:val="multilevel"/>
    <w:tmpl w:val="13B8D3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638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ED6FF4"/>
    <w:multiLevelType w:val="multilevel"/>
    <w:tmpl w:val="0B984B9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"/>
      <w:lvlJc w:val="left"/>
      <w:pPr>
        <w:ind w:left="1140" w:hanging="432"/>
      </w:pPr>
      <w:rPr>
        <w:rFonts w:ascii="Symbol" w:eastAsiaTheme="minorHAnsi" w:hAnsi="Symbol" w:cs="Arial" w:hint="default"/>
        <w:b w:val="0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25FBC"/>
    <w:multiLevelType w:val="hybridMultilevel"/>
    <w:tmpl w:val="D638DE1C"/>
    <w:lvl w:ilvl="0" w:tplc="0425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0" w15:restartNumberingAfterBreak="0">
    <w:nsid w:val="44844ED7"/>
    <w:multiLevelType w:val="hybridMultilevel"/>
    <w:tmpl w:val="BA3E611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021D6D"/>
    <w:multiLevelType w:val="hybridMultilevel"/>
    <w:tmpl w:val="323A59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96133"/>
    <w:multiLevelType w:val="multilevel"/>
    <w:tmpl w:val="906A9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EF3E2A"/>
    <w:multiLevelType w:val="multilevel"/>
    <w:tmpl w:val="906A9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D3"/>
    <w:rsid w:val="000067D0"/>
    <w:rsid w:val="000126C1"/>
    <w:rsid w:val="00020860"/>
    <w:rsid w:val="00037763"/>
    <w:rsid w:val="00062D65"/>
    <w:rsid w:val="00066028"/>
    <w:rsid w:val="00070B3C"/>
    <w:rsid w:val="00080E01"/>
    <w:rsid w:val="00081597"/>
    <w:rsid w:val="000A6EE8"/>
    <w:rsid w:val="000B305C"/>
    <w:rsid w:val="000C50E1"/>
    <w:rsid w:val="000C67CE"/>
    <w:rsid w:val="00133CE9"/>
    <w:rsid w:val="00136802"/>
    <w:rsid w:val="001967AA"/>
    <w:rsid w:val="001A0312"/>
    <w:rsid w:val="001C7437"/>
    <w:rsid w:val="001D7230"/>
    <w:rsid w:val="0020154C"/>
    <w:rsid w:val="00221113"/>
    <w:rsid w:val="002722C6"/>
    <w:rsid w:val="00282947"/>
    <w:rsid w:val="00285672"/>
    <w:rsid w:val="002A6292"/>
    <w:rsid w:val="002E1982"/>
    <w:rsid w:val="002F6F0B"/>
    <w:rsid w:val="00313D57"/>
    <w:rsid w:val="00330A81"/>
    <w:rsid w:val="00340B6F"/>
    <w:rsid w:val="00365363"/>
    <w:rsid w:val="00382C7E"/>
    <w:rsid w:val="00391523"/>
    <w:rsid w:val="003D2EBA"/>
    <w:rsid w:val="003E1432"/>
    <w:rsid w:val="00401A16"/>
    <w:rsid w:val="00427C4D"/>
    <w:rsid w:val="0046367A"/>
    <w:rsid w:val="004A62F4"/>
    <w:rsid w:val="004B3032"/>
    <w:rsid w:val="00503347"/>
    <w:rsid w:val="00512D2B"/>
    <w:rsid w:val="00517FD5"/>
    <w:rsid w:val="005258F9"/>
    <w:rsid w:val="005325F4"/>
    <w:rsid w:val="00541462"/>
    <w:rsid w:val="00556F6C"/>
    <w:rsid w:val="00566D43"/>
    <w:rsid w:val="005704CE"/>
    <w:rsid w:val="005751A7"/>
    <w:rsid w:val="00580795"/>
    <w:rsid w:val="0058656F"/>
    <w:rsid w:val="00593EF7"/>
    <w:rsid w:val="00595216"/>
    <w:rsid w:val="005963FB"/>
    <w:rsid w:val="005B326A"/>
    <w:rsid w:val="005B4E91"/>
    <w:rsid w:val="005F12DA"/>
    <w:rsid w:val="005F61BA"/>
    <w:rsid w:val="006021EA"/>
    <w:rsid w:val="00603A90"/>
    <w:rsid w:val="00603CC3"/>
    <w:rsid w:val="006167A8"/>
    <w:rsid w:val="00620FA8"/>
    <w:rsid w:val="00621FF4"/>
    <w:rsid w:val="00645895"/>
    <w:rsid w:val="006519DB"/>
    <w:rsid w:val="006936AB"/>
    <w:rsid w:val="00694BB1"/>
    <w:rsid w:val="006E1572"/>
    <w:rsid w:val="006E5EAE"/>
    <w:rsid w:val="006F45CA"/>
    <w:rsid w:val="00700AE5"/>
    <w:rsid w:val="007215B7"/>
    <w:rsid w:val="007315B5"/>
    <w:rsid w:val="007425BB"/>
    <w:rsid w:val="007506C0"/>
    <w:rsid w:val="007524A6"/>
    <w:rsid w:val="0075751F"/>
    <w:rsid w:val="007802A4"/>
    <w:rsid w:val="00791267"/>
    <w:rsid w:val="00792E69"/>
    <w:rsid w:val="007D0B3A"/>
    <w:rsid w:val="007D650B"/>
    <w:rsid w:val="007E41A7"/>
    <w:rsid w:val="007F5482"/>
    <w:rsid w:val="008244CA"/>
    <w:rsid w:val="00843E33"/>
    <w:rsid w:val="00854E78"/>
    <w:rsid w:val="0087775C"/>
    <w:rsid w:val="00892C25"/>
    <w:rsid w:val="008C0A9C"/>
    <w:rsid w:val="008C10D3"/>
    <w:rsid w:val="008D4E4F"/>
    <w:rsid w:val="008E18A6"/>
    <w:rsid w:val="008E2FB7"/>
    <w:rsid w:val="008E3447"/>
    <w:rsid w:val="0092724B"/>
    <w:rsid w:val="00932CD9"/>
    <w:rsid w:val="00937B93"/>
    <w:rsid w:val="0094018E"/>
    <w:rsid w:val="0094051B"/>
    <w:rsid w:val="00947F6D"/>
    <w:rsid w:val="009B2F69"/>
    <w:rsid w:val="009D30BB"/>
    <w:rsid w:val="009D5B1F"/>
    <w:rsid w:val="00A002B8"/>
    <w:rsid w:val="00A124C0"/>
    <w:rsid w:val="00A1486E"/>
    <w:rsid w:val="00A16C2B"/>
    <w:rsid w:val="00A3166A"/>
    <w:rsid w:val="00A3222C"/>
    <w:rsid w:val="00A333BE"/>
    <w:rsid w:val="00A61AF8"/>
    <w:rsid w:val="00A977F5"/>
    <w:rsid w:val="00AB08FC"/>
    <w:rsid w:val="00AB19C7"/>
    <w:rsid w:val="00AB21BA"/>
    <w:rsid w:val="00AE64B2"/>
    <w:rsid w:val="00B20087"/>
    <w:rsid w:val="00B65D50"/>
    <w:rsid w:val="00B72C17"/>
    <w:rsid w:val="00B80929"/>
    <w:rsid w:val="00B84693"/>
    <w:rsid w:val="00B90857"/>
    <w:rsid w:val="00B916E0"/>
    <w:rsid w:val="00B96D79"/>
    <w:rsid w:val="00BA5C5E"/>
    <w:rsid w:val="00BA7915"/>
    <w:rsid w:val="00BD196E"/>
    <w:rsid w:val="00BE3398"/>
    <w:rsid w:val="00BE444A"/>
    <w:rsid w:val="00BF7011"/>
    <w:rsid w:val="00C15790"/>
    <w:rsid w:val="00C2380C"/>
    <w:rsid w:val="00C43AE0"/>
    <w:rsid w:val="00C601E8"/>
    <w:rsid w:val="00C7092F"/>
    <w:rsid w:val="00C97B39"/>
    <w:rsid w:val="00CD2068"/>
    <w:rsid w:val="00D3492C"/>
    <w:rsid w:val="00D45A66"/>
    <w:rsid w:val="00D524CE"/>
    <w:rsid w:val="00D52670"/>
    <w:rsid w:val="00D855C0"/>
    <w:rsid w:val="00DB0F98"/>
    <w:rsid w:val="00DC2C2A"/>
    <w:rsid w:val="00DF647F"/>
    <w:rsid w:val="00DF7E98"/>
    <w:rsid w:val="00E14E6C"/>
    <w:rsid w:val="00E21FDA"/>
    <w:rsid w:val="00E3793B"/>
    <w:rsid w:val="00E4778E"/>
    <w:rsid w:val="00E5148B"/>
    <w:rsid w:val="00E55A3C"/>
    <w:rsid w:val="00E5656A"/>
    <w:rsid w:val="00E610E9"/>
    <w:rsid w:val="00E767A2"/>
    <w:rsid w:val="00E76E09"/>
    <w:rsid w:val="00EA086B"/>
    <w:rsid w:val="00EA43C0"/>
    <w:rsid w:val="00EC3757"/>
    <w:rsid w:val="00EE2CA5"/>
    <w:rsid w:val="00EE4387"/>
    <w:rsid w:val="00F0779F"/>
    <w:rsid w:val="00F07B01"/>
    <w:rsid w:val="00F15FF3"/>
    <w:rsid w:val="00F23869"/>
    <w:rsid w:val="00F66A17"/>
    <w:rsid w:val="00F779F6"/>
    <w:rsid w:val="00FE26C3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4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6C"/>
    <w:rPr>
      <w:rFonts w:ascii="Raleway" w:hAnsi="Raleway"/>
    </w:rPr>
  </w:style>
  <w:style w:type="paragraph" w:styleId="Heading1">
    <w:name w:val="heading 1"/>
    <w:basedOn w:val="Normal"/>
    <w:link w:val="Heading1Char"/>
    <w:qFormat/>
    <w:rsid w:val="008C10D3"/>
    <w:pPr>
      <w:keepNext/>
      <w:numPr>
        <w:numId w:val="1"/>
      </w:numPr>
      <w:spacing w:before="480" w:after="300" w:line="240" w:lineRule="auto"/>
      <w:outlineLvl w:val="0"/>
    </w:pPr>
    <w:rPr>
      <w:rFonts w:eastAsia="Times New Roman" w:cs="Times New Roman"/>
      <w:b/>
      <w:bCs/>
      <w:szCs w:val="32"/>
    </w:rPr>
  </w:style>
  <w:style w:type="paragraph" w:styleId="Heading2">
    <w:name w:val="heading 2"/>
    <w:basedOn w:val="Heading1"/>
    <w:link w:val="Heading2Char"/>
    <w:autoRedefine/>
    <w:unhideWhenUsed/>
    <w:qFormat/>
    <w:rsid w:val="002E1982"/>
    <w:pPr>
      <w:numPr>
        <w:ilvl w:val="1"/>
      </w:numPr>
      <w:spacing w:before="120" w:after="120"/>
      <w:jc w:val="both"/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Normal"/>
    <w:link w:val="Heading3Char"/>
    <w:unhideWhenUsed/>
    <w:qFormat/>
    <w:rsid w:val="008C10D3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eastAsia="Times New Roman" w:cs="Times New Roman"/>
      <w:bCs/>
      <w:szCs w:val="26"/>
    </w:rPr>
  </w:style>
  <w:style w:type="paragraph" w:styleId="Heading4">
    <w:name w:val="heading 4"/>
    <w:basedOn w:val="Normal"/>
    <w:link w:val="Heading4Char"/>
    <w:unhideWhenUsed/>
    <w:qFormat/>
    <w:rsid w:val="008C10D3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link w:val="Heading5Char"/>
    <w:unhideWhenUsed/>
    <w:qFormat/>
    <w:rsid w:val="008C10D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Cs/>
      <w:i/>
      <w:iCs/>
      <w:szCs w:val="26"/>
    </w:rPr>
  </w:style>
  <w:style w:type="paragraph" w:styleId="Heading6">
    <w:name w:val="heading 6"/>
    <w:basedOn w:val="Normal"/>
    <w:link w:val="Heading6Char"/>
    <w:unhideWhenUsed/>
    <w:qFormat/>
    <w:rsid w:val="008C10D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link w:val="Heading7Char"/>
    <w:unhideWhenUsed/>
    <w:qFormat/>
    <w:rsid w:val="008C10D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link w:val="Heading8Char"/>
    <w:unhideWhenUsed/>
    <w:qFormat/>
    <w:rsid w:val="008C10D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link w:val="Heading9Char"/>
    <w:semiHidden/>
    <w:unhideWhenUsed/>
    <w:qFormat/>
    <w:rsid w:val="008C10D3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D3"/>
  </w:style>
  <w:style w:type="paragraph" w:styleId="Footer">
    <w:name w:val="footer"/>
    <w:basedOn w:val="Normal"/>
    <w:link w:val="FooterChar"/>
    <w:uiPriority w:val="99"/>
    <w:unhideWhenUsed/>
    <w:rsid w:val="008C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D3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C10D3"/>
    <w:rPr>
      <w:rFonts w:ascii="Calibri" w:eastAsia="Times New Roman" w:hAnsi="Calibri" w:cs="Times New Roman"/>
      <w:szCs w:val="20"/>
    </w:rPr>
  </w:style>
  <w:style w:type="character" w:styleId="CommentReference">
    <w:name w:val="annotation reference"/>
    <w:uiPriority w:val="99"/>
    <w:semiHidden/>
    <w:unhideWhenUsed/>
    <w:qFormat/>
    <w:rsid w:val="008C1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C10D3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KommentaaritekstMrk1">
    <w:name w:val="Kommentaari tekst Märk1"/>
    <w:basedOn w:val="DefaultParagraphFont"/>
    <w:uiPriority w:val="99"/>
    <w:semiHidden/>
    <w:rsid w:val="008C10D3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8C10D3"/>
    <w:rPr>
      <w:rFonts w:ascii="Arial" w:eastAsia="Times New Roman" w:hAnsi="Arial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2E1982"/>
    <w:rPr>
      <w:rFonts w:ascii="Raleway" w:eastAsia="Times New Roman" w:hAnsi="Raleway" w:cs="Times New Roman"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8C10D3"/>
    <w:rPr>
      <w:rFonts w:ascii="Arial" w:eastAsia="Times New Roman" w:hAnsi="Arial" w:cs="Times New Roman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C10D3"/>
    <w:rPr>
      <w:rFonts w:ascii="Arial" w:eastAsia="Times New Roman" w:hAnsi="Arial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8C10D3"/>
    <w:rPr>
      <w:rFonts w:ascii="Arial" w:eastAsia="Times New Roman" w:hAnsi="Arial" w:cs="Times New Roman"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8C10D3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C10D3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8C10D3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C10D3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D3"/>
    <w:pPr>
      <w:spacing w:after="160"/>
      <w:jc w:val="left"/>
    </w:pPr>
    <w:rPr>
      <w:rFonts w:ascii="Arial" w:eastAsiaTheme="minorHAnsi" w:hAnsi="Arial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D3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1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A9C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6F45CA"/>
  </w:style>
  <w:style w:type="paragraph" w:styleId="FootnoteText">
    <w:name w:val="footnote text"/>
    <w:basedOn w:val="Normal"/>
    <w:link w:val="FootnoteTextChar"/>
    <w:uiPriority w:val="99"/>
    <w:semiHidden/>
    <w:unhideWhenUsed/>
    <w:rsid w:val="000B30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05C"/>
    <w:rPr>
      <w:rFonts w:ascii="Raleway" w:hAnsi="Raleway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n.prants@teh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8008-175D-49BA-B448-B5D5E425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2024-10-07T10:51:00Z</dcterms:created>
  <dcterms:modified xsi:type="dcterms:W3CDTF">2024-10-10T10:38:00Z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1148933253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